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How will the Budget impact you? Your questions answered</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Lucia Ariano:</w:t>
      </w:r>
      <w:r>
        <w:t xml:space="preserve"> Last week's budget may have left you with more questions than answers. Well, today we'll be answering your burning questions. Welcome to Witch Money. Hello, I'm Lucia Ariana. And with me today we have Sam Richardson, deputy Editor of Witch Money. Hello Sam. </w:t>
      </w:r>
    </w:p>
    <w:p>
      <w:pPr>
        <w:pStyle w:val="script"/>
      </w:pPr>
      <w:r>
        <w:rPr>
          <w:b w:val="true"/>
          <w:bCs w:val="true"/>
          <w:color w:val="6600CC"/>
        </w:rPr>
        <w:t xml:space="preserve">Sam Richardson:</w:t>
      </w:r>
      <w:r>
        <w:t xml:space="preserve"> Hi Li Chair </w:t>
      </w:r>
    </w:p>
    <w:p>
      <w:pPr>
        <w:pStyle w:val="script"/>
      </w:pPr>
      <w:r>
        <w:rPr>
          <w:b w:val="true"/>
          <w:bCs w:val="true"/>
          <w:color w:val="72B372"/>
        </w:rPr>
        <w:t xml:space="preserve">Lucia Ariano:</w:t>
      </w:r>
      <w:r>
        <w:t xml:space="preserve"> and Emma Wall. Emma Wall is the Chief Investment Strategist at Hares Lansdown.</w:t>
      </w:r>
    </w:p>
    <w:p>
      <w:pPr>
        <w:pStyle w:val="script"/>
      </w:pPr>
      <w:r>
        <w:rPr>
          <w:b w:val="true"/>
          <w:bCs w:val="true"/>
          <w:color w:val="72B372"/>
        </w:rPr>
        <w:t xml:space="preserve">Lucia Ariano:</w:t>
      </w:r>
      <w:r>
        <w:t xml:space="preserve"> Hi Emma. Hello. Well, thank you both, uh, for joining us today. I mean, how. Was the budget for both of you to start with? Was it what you were, were expecting? </w:t>
      </w:r>
    </w:p>
    <w:p>
      <w:pPr>
        <w:pStyle w:val="script"/>
      </w:pPr>
      <w:r>
        <w:rPr>
          <w:b w:val="true"/>
          <w:bCs w:val="true"/>
          <w:color w:val="DE4A1D"/>
        </w:rPr>
        <w:t xml:space="preserve">Emma Wall:</w:t>
      </w:r>
      <w:r>
        <w:t xml:space="preserve"> Um, logistically it was quite a lot because I was sort of pinging all over the country to meet with clients and, and fulfill kind of broadcast, um, opportunities.</w:t>
      </w:r>
    </w:p>
    <w:p>
      <w:pPr>
        <w:pStyle w:val="script"/>
      </w:pPr>
      <w:r>
        <w:rPr>
          <w:b w:val="true"/>
          <w:bCs w:val="true"/>
          <w:color w:val="DE4A1D"/>
        </w:rPr>
        <w:t xml:space="preserve">Emma Wall:</w:t>
      </w:r>
      <w:r>
        <w:t xml:space="preserve"> I'd say the budget itself, um, I don't think I go as far as saying it was a damp squibb, but the markets were certainly sanguine in the way that they reacted. So there were no rabbit outta the hat policies. There were big ones anyway, and obviously the. The major manifesto, pledges not to change. Those kind of top three four taxes were upheld, but there were certainly some things which were unexpected, such as, uh, change the tax relief on VCT.</w:t>
      </w:r>
    </w:p>
    <w:p>
      <w:pPr>
        <w:pStyle w:val="script"/>
      </w:pPr>
      <w:r>
        <w:rPr>
          <w:b w:val="true"/>
          <w:bCs w:val="true"/>
          <w:color w:val="DE4A1D"/>
        </w:rPr>
        <w:t xml:space="preserve">Emma Wall:</w:t>
      </w:r>
      <w:r>
        <w:t xml:space="preserve"> We expected the cash is limit to be changed, but we weren't sure exactly to what limit and the fact that, you know, there were changes for different age groups, for example. And although it was rumored that income tax thresholds were going to be frozen, we didn't know until when. So there was certainly still some surprises.</w:t>
      </w:r>
    </w:p>
    <w:p>
      <w:pPr>
        <w:pStyle w:val="script"/>
      </w:pPr>
      <w:r>
        <w:rPr>
          <w:b w:val="true"/>
          <w:bCs w:val="true"/>
          <w:color w:val="DE4A1D"/>
        </w:rPr>
        <w:t xml:space="preserve">Emma Wall:</w:t>
      </w:r>
      <w:r>
        <w:t xml:space="preserve"> But as I said, the market reaction was, was pretty positive initially. </w:t>
      </w:r>
    </w:p>
    <w:p>
      <w:pPr>
        <w:pStyle w:val="script"/>
      </w:pPr>
      <w:r>
        <w:rPr>
          <w:b w:val="true"/>
          <w:bCs w:val="true"/>
          <w:color w:val="6600CC"/>
        </w:rPr>
        <w:t xml:space="preserve">Sam Richardson:</w:t>
      </w:r>
      <w:r>
        <w:t xml:space="preserve"> Yeah, I think from my point of view, uh, the cash iser cut was expected, but there's just so many knock on effects and it's gonna take almost two years to kick in. Same with savings tax as well. So it's just. Left us with loads and loads of questions and perhaps a little bit of a distraction for people and how they arrange their finances, um, when something's quite far away and there's always a possibility that some of these policies will be changed or dropped entirely.</w:t>
      </w:r>
    </w:p>
    <w:p>
      <w:pPr>
        <w:pStyle w:val="script"/>
      </w:pPr>
      <w:r>
        <w:rPr>
          <w:b w:val="true"/>
          <w:bCs w:val="true"/>
          <w:color w:val="72B372"/>
        </w:rPr>
        <w:t xml:space="preserve">Lucia Ariano:</w:t>
      </w:r>
      <w:r>
        <w:t xml:space="preserve"> Well, we'll be unpicking some of the things that you've already mentioned as we go through today's show. And last week we asked for your questions and we were inundated. So thank you. We're gonna get through as many of those as we can today. I should say we're not able to answer. Specific questions that relate to your specific circumstances, but the Which Money Helpline is there for that?</w:t>
      </w:r>
    </w:p>
    <w:p>
      <w:pPr>
        <w:pStyle w:val="script"/>
      </w:pPr>
      <w:r>
        <w:rPr>
          <w:b w:val="true"/>
          <w:bCs w:val="true"/>
          <w:color w:val="72B372"/>
        </w:rPr>
        <w:t xml:space="preserve">Lucia Ariano:</w:t>
      </w:r>
      <w:r>
        <w:t xml:space="preserve"> If you're not already a member, you can sign up for 25% off the usual price by clicking the link in the show notes. We'll get a link to that there. Okay, so shall we start then? So Katie asks, does the limit apply to cash ISIS held in QM MFS on investment platforms? These are marketed as cash isis, for example, trading 2 1 2 CMC, invest Money Farm.</w:t>
      </w:r>
    </w:p>
    <w:p>
      <w:pPr>
        <w:pStyle w:val="script"/>
      </w:pPr>
      <w:r>
        <w:rPr>
          <w:b w:val="true"/>
          <w:bCs w:val="true"/>
          <w:color w:val="72B372"/>
        </w:rPr>
        <w:t xml:space="preserve">Lucia Ariano:</w:t>
      </w:r>
      <w:r>
        <w:t xml:space="preserve"> But strictly speaking, these are government bonds. Emma, qualifying money market funds I've got here. Um, that's what we're talking about. Are they government bonds? What are they? </w:t>
      </w:r>
    </w:p>
    <w:p>
      <w:pPr>
        <w:pStyle w:val="script"/>
      </w:pPr>
      <w:r>
        <w:rPr>
          <w:b w:val="true"/>
          <w:bCs w:val="true"/>
          <w:color w:val="DE4A1D"/>
        </w:rPr>
        <w:t xml:space="preserve">Emma Wall:</w:t>
      </w:r>
      <w:r>
        <w:t xml:space="preserve"> They are described as cash-like instruments, which is where the confusion comes in. But technically, yes, they are an investment and they're quite often used for people within sort of, um, tax efficient and taxable investment accounts when they want to keep their powder drive, for example, if holding some money to one side before entering the market or as part of a de-risking strategy.</w:t>
      </w:r>
    </w:p>
    <w:p>
      <w:pPr>
        <w:pStyle w:val="script"/>
      </w:pPr>
      <w:r>
        <w:rPr>
          <w:b w:val="true"/>
          <w:bCs w:val="true"/>
          <w:color w:val="DE4A1D"/>
        </w:rPr>
        <w:t xml:space="preserve">Emma Wall:</w:t>
      </w:r>
      <w:r>
        <w:t xml:space="preserve"> And they have been very attractive over recent years because they've been paying pretty attractive rates of interest. As interest rates have been higher. We would always caveat that they are not cash. They are more risky than cash, as with any investment. And historically, there have been some occasions where money market funds have fallen in value, whereas cash obviously holds its value.</w:t>
      </w:r>
    </w:p>
    <w:p>
      <w:pPr>
        <w:pStyle w:val="script"/>
      </w:pPr>
      <w:r>
        <w:rPr>
          <w:b w:val="true"/>
          <w:bCs w:val="true"/>
          <w:color w:val="DE4A1D"/>
        </w:rPr>
        <w:t xml:space="preserve">Emma Wall:</w:t>
      </w:r>
      <w:r>
        <w:t xml:space="preserve"> The answer specifically to the question is we don't know yet. So there is a consultation in which the question of money market funds as well as actually cash on platforms, so actual cash held on accounts, how that will be treated within the new Cash ISA rules. Um, so we will hope to be finding out in the next six months once the consultation is complete.</w:t>
      </w:r>
    </w:p>
    <w:p>
      <w:pPr>
        <w:pStyle w:val="script"/>
      </w:pPr>
      <w:r>
        <w:rPr>
          <w:b w:val="true"/>
          <w:bCs w:val="true"/>
          <w:color w:val="72B372"/>
        </w:rPr>
        <w:t xml:space="preserve">Lucia Ariano:</w:t>
      </w:r>
      <w:r>
        <w:t xml:space="preserve"> And a little context to that question, what did happen, uh, to cash isis? How did they crop up in last week's budget? </w:t>
      </w:r>
    </w:p>
    <w:p>
      <w:pPr>
        <w:pStyle w:val="script"/>
      </w:pPr>
      <w:r>
        <w:rPr>
          <w:b w:val="true"/>
          <w:bCs w:val="true"/>
          <w:color w:val="DE4A1D"/>
        </w:rPr>
        <w:t xml:space="preserve">Emma Wall:</w:t>
      </w:r>
      <w:r>
        <w:t xml:space="preserve"> So. Currently, the limit annually for an isr, whether it's a stocks and shares isr, or whether it's a cash ISR, is 20,000 pounds a year. What the chancellor announced is as part of the government's policy to encourage more people to invest, they'll actually be capping the cash ISR limit at 12,000 pounds a year.</w:t>
      </w:r>
    </w:p>
    <w:p>
      <w:pPr>
        <w:pStyle w:val="script"/>
      </w:pPr>
      <w:r>
        <w:rPr>
          <w:b w:val="true"/>
          <w:bCs w:val="true"/>
          <w:color w:val="DE4A1D"/>
        </w:rPr>
        <w:t xml:space="preserve">Emma Wall:</w:t>
      </w:r>
      <w:r>
        <w:t xml:space="preserve"> If you hold more than 12,000 pounds in cash within that limit, then you'll be taxed. Because obviously the attraction of a cash is there, is that you are not taxed on any capital gains or any income. So those changes will be coming into place from 2027 QMMF. </w:t>
      </w:r>
    </w:p>
    <w:p>
      <w:pPr>
        <w:pStyle w:val="script"/>
      </w:pPr>
      <w:r>
        <w:rPr>
          <w:b w:val="true"/>
          <w:bCs w:val="true"/>
          <w:color w:val="72B372"/>
        </w:rPr>
        <w:t xml:space="preserve">Lucia Ariano:</w:t>
      </w:r>
      <w:r>
        <w:t xml:space="preserve"> It's a bit of a mouthful. Um, we haven't spoken about those before on the show.</w:t>
      </w:r>
    </w:p>
    <w:p>
      <w:pPr>
        <w:pStyle w:val="script"/>
      </w:pPr>
      <w:r>
        <w:rPr>
          <w:b w:val="true"/>
          <w:bCs w:val="true"/>
          <w:color w:val="72B372"/>
        </w:rPr>
        <w:t xml:space="preserve">Lucia Ariano:</w:t>
      </w:r>
      <w:r>
        <w:t xml:space="preserve"> I mean, is there any advice you'd give there on, you know, how to pick the right one? Um. Or just any advice at all really on those? </w:t>
      </w:r>
    </w:p>
    <w:p>
      <w:pPr>
        <w:pStyle w:val="script"/>
      </w:pPr>
      <w:r>
        <w:rPr>
          <w:b w:val="true"/>
          <w:bCs w:val="true"/>
          <w:color w:val="DE4A1D"/>
        </w:rPr>
        <w:t xml:space="preserve">Emma Wall:</w:t>
      </w:r>
      <w:r>
        <w:t xml:space="preserve"> Well, it's a fund, so as with, as with any fund selection, it's very important to understand the provider. You know, the large providers who have lots of liquidity, who are running large, large, you know, money market funds and therefore placing good deals within the market would always be our preference.</w:t>
      </w:r>
    </w:p>
    <w:p>
      <w:pPr>
        <w:pStyle w:val="script"/>
      </w:pPr>
      <w:r>
        <w:rPr>
          <w:b w:val="true"/>
          <w:bCs w:val="true"/>
          <w:color w:val="DE4A1D"/>
        </w:rPr>
        <w:t xml:space="preserve">Emma Wall:</w:t>
      </w:r>
      <w:r>
        <w:t xml:space="preserve"> You can find out about, um, the government guidelines, or rather the Bank of England guidelines on what liquidity you should look for within a money market fund. 'cause there was a consultation. Online, uh, but we'd always say go with one of the large and well-known providers. </w:t>
      </w:r>
    </w:p>
    <w:p>
      <w:pPr>
        <w:pStyle w:val="script"/>
      </w:pPr>
      <w:r>
        <w:rPr>
          <w:b w:val="true"/>
          <w:bCs w:val="true"/>
          <w:color w:val="72B372"/>
        </w:rPr>
        <w:t xml:space="preserve">Lucia Ariano:</w:t>
      </w:r>
      <w:r>
        <w:t xml:space="preserve"> Now, sticking with savings, we've got a question here from John.</w:t>
      </w:r>
    </w:p>
    <w:p>
      <w:pPr>
        <w:pStyle w:val="script"/>
      </w:pPr>
      <w:r>
        <w:rPr>
          <w:b w:val="true"/>
          <w:bCs w:val="true"/>
          <w:color w:val="72B372"/>
        </w:rPr>
        <w:t xml:space="preserve">Lucia Ariano:</w:t>
      </w:r>
      <w:r>
        <w:t xml:space="preserve"> Um, so John asks, what rates of tax will someone pay? A, on their non-interest income and B, on their interest income when the total of their non-interest income and interest income exceeds the higher rate threshold. </w:t>
      </w:r>
    </w:p>
    <w:p>
      <w:pPr>
        <w:pStyle w:val="script"/>
      </w:pPr>
      <w:r>
        <w:rPr>
          <w:b w:val="true"/>
          <w:bCs w:val="true"/>
          <w:color w:val="DE4A1D"/>
        </w:rPr>
        <w:t xml:space="preserve">Emma Wall:</w:t>
      </w:r>
      <w:r>
        <w:t xml:space="preserve"> I think there's a bit of confusion around this question, and I completely understand there were.</w:t>
      </w:r>
    </w:p>
    <w:p>
      <w:pPr>
        <w:pStyle w:val="script"/>
      </w:pPr>
      <w:r>
        <w:rPr>
          <w:b w:val="true"/>
          <w:bCs w:val="true"/>
          <w:color w:val="DE4A1D"/>
        </w:rPr>
        <w:t xml:space="preserve">Emma Wall:</w:t>
      </w:r>
      <w:r>
        <w:t xml:space="preserve"> A raft of policies that were announced last week, and the two which he's talking about here, are the fact that income thresholds are going to be frozen, and that means the, the, the, uh, amount that you earn after which you pay a certain level of tax. Now, the government had said last year that they were actually gonna lift the threshold freezes, which had 'em in place from the conservative government.</w:t>
      </w:r>
    </w:p>
    <w:p>
      <w:pPr>
        <w:pStyle w:val="script"/>
      </w:pPr>
      <w:r>
        <w:rPr>
          <w:b w:val="true"/>
          <w:bCs w:val="true"/>
          <w:color w:val="DE4A1D"/>
        </w:rPr>
        <w:t xml:space="preserve">Emma Wall:</w:t>
      </w:r>
      <w:r>
        <w:t xml:space="preserve"> Next year, this is no longer going to be the case, or rather, next tax year from 2027, this is no longer going to be the case, and they're actually going to freeze these thresholds until 30, 31 or the end of the parliament. Mm-hmm. So the threshold at which you pay the high rate of tax remains the same. So there actually are no changes to that because that's the point.</w:t>
      </w:r>
    </w:p>
    <w:p>
      <w:pPr>
        <w:pStyle w:val="script"/>
      </w:pPr>
      <w:r>
        <w:rPr>
          <w:b w:val="true"/>
          <w:bCs w:val="true"/>
          <w:color w:val="DE4A1D"/>
        </w:rPr>
        <w:t xml:space="preserve">Emma Wall:</w:t>
      </w:r>
      <w:r>
        <w:t xml:space="preserve"> Mm-hmm. And it's actually gonna drag quite a lot of more people into paying tax. There was some statistic from the liberal Democrats, which suggested that actually freezing the thresholds until 30 31 will take a further 2 million pensioners into paying tax. We've later had the news actually from, um, the Chancellor that if you, if your income is.</w:t>
      </w:r>
    </w:p>
    <w:p>
      <w:pPr>
        <w:pStyle w:val="script"/>
      </w:pPr>
      <w:r>
        <w:rPr>
          <w:b w:val="true"/>
          <w:bCs w:val="true"/>
          <w:color w:val="DE4A1D"/>
        </w:rPr>
        <w:t xml:space="preserve">Emma Wall:</w:t>
      </w:r>
      <w:r>
        <w:t xml:space="preserve"> Only stake pension. You will not be, you'll not be affected by that. You won't have to pay income tax. I digress. Mm-hmm. The point is the thresholds are frozen and so therefore, actually you pay the high rate of 40% on income within the high tax band, which will remain the same after 2027. So no changes there on the savings.</w:t>
      </w:r>
    </w:p>
    <w:p>
      <w:pPr>
        <w:pStyle w:val="script"/>
      </w:pPr>
      <w:r>
        <w:rPr>
          <w:b w:val="true"/>
          <w:bCs w:val="true"/>
          <w:color w:val="DE4A1D"/>
        </w:rPr>
        <w:t xml:space="preserve">Emma Wall:</w:t>
      </w:r>
      <w:r>
        <w:t xml:space="preserve"> There will be changes because actually what was announced is there's an additional two percentage points added to the rate of tax that you pay on taxable income. </w:t>
      </w:r>
    </w:p>
    <w:p>
      <w:pPr>
        <w:pStyle w:val="script"/>
      </w:pPr>
      <w:r>
        <w:rPr>
          <w:b w:val="true"/>
          <w:bCs w:val="true"/>
          <w:color w:val="72B372"/>
        </w:rPr>
        <w:t xml:space="preserve">Lucia Ariano:</w:t>
      </w:r>
      <w:r>
        <w:t xml:space="preserve"> How much you could earn tax free depends on your tax band. So can you outline </w:t>
      </w:r>
    </w:p>
    <w:p>
      <w:pPr>
        <w:pStyle w:val="script"/>
      </w:pPr>
      <w:r>
        <w:rPr>
          <w:b w:val="true"/>
          <w:bCs w:val="true"/>
          <w:color w:val="DE4A1D"/>
        </w:rPr>
        <w:t xml:space="preserve">Emma Wall:</w:t>
      </w:r>
      <w:r>
        <w:t xml:space="preserve"> the difference there? So everybody up to a certain point, um, is entitled to a personal allowance and that's.</w:t>
      </w:r>
    </w:p>
    <w:p>
      <w:pPr>
        <w:pStyle w:val="script"/>
      </w:pPr>
      <w:r>
        <w:rPr>
          <w:b w:val="true"/>
          <w:bCs w:val="true"/>
          <w:color w:val="DE4A1D"/>
        </w:rPr>
        <w:t xml:space="preserve">Emma Wall:</w:t>
      </w:r>
      <w:r>
        <w:t xml:space="preserve"> Income that you can earn before you are taxed, and that after which, however, if you earn more, more than the higher rate of tax, so more than a hundred thousand pounds, this starts to get eroded. So there's this sort of additional tax rate of around 62% for people earning over a hundred grand, between a hundred grand and 125 grand.</w:t>
      </w:r>
    </w:p>
    <w:p>
      <w:pPr>
        <w:pStyle w:val="script"/>
      </w:pPr>
      <w:r>
        <w:rPr>
          <w:b w:val="true"/>
          <w:bCs w:val="true"/>
          <w:color w:val="DE4A1D"/>
        </w:rPr>
        <w:t xml:space="preserve">Emma Wall:</w:t>
      </w:r>
      <w:r>
        <w:t xml:space="preserve"> At which point you have no personal allowance. Similarly, in the way that you lose your personal allowance after a certain amount of income, you also lose your. Tax-free savings allowance after a certain amount of income. So it's a thousand pounds for basic rate taxpayers, and that's what the interest that you can earn over and above your cash ISR limit.</w:t>
      </w:r>
    </w:p>
    <w:p>
      <w:pPr>
        <w:pStyle w:val="script"/>
      </w:pPr>
      <w:r>
        <w:rPr>
          <w:b w:val="true"/>
          <w:bCs w:val="true"/>
          <w:color w:val="DE4A1D"/>
        </w:rPr>
        <w:t xml:space="preserve">Emma Wall:</w:t>
      </w:r>
      <w:r>
        <w:t xml:space="preserve"> It's 500 pounds for higher rate taxpayers and for additional rate taxpayers. There is no savings allowance. I hope that's </w:t>
      </w:r>
    </w:p>
    <w:p>
      <w:pPr>
        <w:pStyle w:val="script"/>
      </w:pPr>
      <w:r>
        <w:rPr>
          <w:b w:val="true"/>
          <w:bCs w:val="true"/>
          <w:color w:val="72B372"/>
        </w:rPr>
        <w:t xml:space="preserve">Lucia Ariano:</w:t>
      </w:r>
      <w:r>
        <w:t xml:space="preserve"> answered your question, John. Well, sticking with ISIS then for a moment we have. A question from another John. Uh, did the chancellor miss an opportunity in regards to older people holding stocks and shares ices?</w:t>
      </w:r>
    </w:p>
    <w:p>
      <w:pPr>
        <w:pStyle w:val="script"/>
      </w:pPr>
      <w:r>
        <w:rPr>
          <w:b w:val="true"/>
          <w:bCs w:val="true"/>
          <w:color w:val="72B372"/>
        </w:rPr>
        <w:t xml:space="preserve">Lucia Ariano:</w:t>
      </w:r>
      <w:r>
        <w:t xml:space="preserve"> There's still no route of safety for older holders of stocks and shares ices, which have performed well. Now, a a second section to this question. The FSCS limit increase of 120 K helps a little. But a holder of say, 1 million in a stocks and shares, ISR would need nine cash ISRs with 120 K in eight of them to keep their money safe from stock market crashes.</w:t>
      </w:r>
    </w:p>
    <w:p>
      <w:pPr>
        <w:pStyle w:val="script"/>
      </w:pPr>
      <w:r>
        <w:rPr>
          <w:b w:val="true"/>
          <w:bCs w:val="true"/>
          <w:color w:val="72B372"/>
        </w:rPr>
        <w:t xml:space="preserve">Lucia Ariano:</w:t>
      </w:r>
      <w:r>
        <w:t xml:space="preserve"> Um, Emma, there's a lot here. Um, where, where should we </w:t>
      </w:r>
    </w:p>
    <w:p>
      <w:pPr>
        <w:pStyle w:val="script"/>
      </w:pPr>
      <w:r>
        <w:rPr>
          <w:b w:val="true"/>
          <w:bCs w:val="true"/>
          <w:color w:val="DE4A1D"/>
        </w:rPr>
        <w:t xml:space="preserve">Emma Wall:</w:t>
      </w:r>
      <w:r>
        <w:t xml:space="preserve"> start? I think I'd like to answer this question two different ways because they're talking about two different allowances here. They're talking about the financial services compensation scheme, and then they're talking about the changes to the is R allowance.</w:t>
      </w:r>
    </w:p>
    <w:p>
      <w:pPr>
        <w:pStyle w:val="script"/>
      </w:pPr>
      <w:r>
        <w:rPr>
          <w:b w:val="true"/>
          <w:bCs w:val="true"/>
          <w:color w:val="DE4A1D"/>
        </w:rPr>
        <w:t xml:space="preserve">Emma Wall:</w:t>
      </w:r>
      <w:r>
        <w:t xml:space="preserve"> So if I start with the financial services compensation scheme, the Financial Services compensation scheme is designed to support individuals in the case of a provider of a financial product going bust. So that is not a stop market cat crash. That doesn't mean if you buy a UK equity fund, for example, and the FTSE 100 crashes, the financial services compensation scheme is not going to recompense you in that case.</w:t>
      </w:r>
    </w:p>
    <w:p>
      <w:pPr>
        <w:pStyle w:val="script"/>
      </w:pPr>
      <w:r>
        <w:rPr>
          <w:b w:val="true"/>
          <w:bCs w:val="true"/>
          <w:color w:val="DE4A1D"/>
        </w:rPr>
        <w:t xml:space="preserve">Emma Wall:</w:t>
      </w:r>
      <w:r>
        <w:t xml:space="preserve"> If, however. The asset manager that you've bought that off, or indeed the investment platform goes bust. That is where that scheme kicks in. And it's a scheme that came into pass because of the, uh, global financial crisis where we did see banks fail and people lose their savings. So it's a stop gap. What I would say is if you want to hold all of your money in cash, you can transfer it from a stocks and shares icer.</w:t>
      </w:r>
    </w:p>
    <w:p>
      <w:pPr>
        <w:pStyle w:val="script"/>
      </w:pPr>
      <w:r>
        <w:rPr>
          <w:b w:val="true"/>
          <w:bCs w:val="true"/>
          <w:color w:val="DE4A1D"/>
        </w:rPr>
        <w:t xml:space="preserve">Emma Wall:</w:t>
      </w:r>
      <w:r>
        <w:t xml:space="preserve"> To a cash isr. The limit, the annual limit is changing, but your ability to move money between those types of ISRs is not changing. So I wouldn't advocate it for reasons. I'll come on. But if you had a million pounds worth of savings that you've built up through utilizing a stocks and shares isr. You could transfer that into a cash isr and in order to help you manage across those different providers, if you wanted to max out your allowances within the financial services compensation scheme, you could use a multi-bank ISR Savings Platforms provide these.</w:t>
      </w:r>
    </w:p>
    <w:p>
      <w:pPr>
        <w:pStyle w:val="script"/>
      </w:pPr>
      <w:r>
        <w:rPr>
          <w:b w:val="true"/>
          <w:bCs w:val="true"/>
          <w:color w:val="DE4A1D"/>
        </w:rPr>
        <w:t xml:space="preserve">Emma Wall:</w:t>
      </w:r>
      <w:r>
        <w:t xml:space="preserve"> Ours does indeed active savings, and so actually you can manage your money in one place. Now, the reason I wouldn't advocate moving all of your stocks and shares ISIS into a cash ISR is because retirement is often quite a lengthy and hopefully enjoyable experience. So just because you turn 65 or 67 as the retirement age increases, doesn't mean naturally your need for assets to what we call accumulate or grow.</w:t>
      </w:r>
    </w:p>
    <w:p>
      <w:pPr>
        <w:pStyle w:val="script"/>
      </w:pPr>
      <w:r>
        <w:rPr>
          <w:b w:val="true"/>
          <w:bCs w:val="true"/>
          <w:color w:val="DE4A1D"/>
        </w:rPr>
        <w:t xml:space="preserve">Emma Wall:</w:t>
      </w:r>
      <w:r>
        <w:t xml:space="preserve"> Changes. Instead, what we would advocate is taking a life styling approach, and that means really de-risking your portfolio. So if, for example, you had all your investments in equities, which is quite a high risk asset, think about moving some of it into cash, some of it into something like bonds, particularly government bonds or Gils, which are very low risk assets and spreading some risk.</w:t>
      </w:r>
    </w:p>
    <w:p>
      <w:pPr>
        <w:pStyle w:val="script"/>
      </w:pPr>
      <w:r>
        <w:rPr>
          <w:b w:val="true"/>
          <w:bCs w:val="true"/>
          <w:color w:val="DE4A1D"/>
        </w:rPr>
        <w:t xml:space="preserve">Emma Wall:</w:t>
      </w:r>
      <w:r>
        <w:t xml:space="preserve"> If you need some help with portfolio diversification and balancing, we would always say, go and speak to a financial advisor. But there are some basic materials that are out there that can help you at least understand what a risk asset is, a higher risk asset is, and a lower risk asset is. So those two things are slightly separate, but hopefully you've answered both of them.</w:t>
      </w:r>
    </w:p>
    <w:p>
      <w:pPr>
        <w:pStyle w:val="script"/>
      </w:pPr>
      <w:r>
        <w:rPr>
          <w:b w:val="true"/>
          <w:bCs w:val="true"/>
          <w:color w:val="72B372"/>
        </w:rPr>
        <w:t xml:space="preserve">Lucia Ariano:</w:t>
      </w:r>
      <w:r>
        <w:t xml:space="preserve"> Okay. Well, let's move on now to. Property or the, the realms of property. Um, Sue asks, I am concerned about the tax that will be applied to houses over 2 million pounds. The current value of my property is about 1.8, so it is close and I would find it difficult to pay extra tax. How will the value be calculated?</w:t>
      </w:r>
    </w:p>
    <w:p>
      <w:pPr>
        <w:pStyle w:val="script"/>
      </w:pPr>
      <w:r>
        <w:rPr>
          <w:b w:val="true"/>
          <w:bCs w:val="true"/>
          <w:color w:val="6600CC"/>
        </w:rPr>
        <w:t xml:space="preserve">Sam Richardson:</w:t>
      </w:r>
      <w:r>
        <w:t xml:space="preserve"> Yeah. We've had so many questions about the mansion. Tax seems to really worry people. Uh, let's go through the basics. It's only gonna be in England. As things stand though, the other devolved governments could look into this. It will only be introduced in April, 2028, and we're still gonna have a public consultation on what it'll actually look like, uh, which is meant to take place early next year.</w:t>
      </w:r>
    </w:p>
    <w:p>
      <w:pPr>
        <w:pStyle w:val="script"/>
      </w:pPr>
      <w:r>
        <w:rPr>
          <w:b w:val="true"/>
          <w:bCs w:val="true"/>
          <w:color w:val="6600CC"/>
        </w:rPr>
        <w:t xml:space="preserve">Sam Richardson:</w:t>
      </w:r>
      <w:r>
        <w:t xml:space="preserve"> What they've already said is it will not be based on council tax bans. It doesn't matter if you are in, say, the very high bands at the moment, like H. What matters is a separate valuation that will be carried out by the valuation office agency, and they will do that to attempt to see what was the value of your house in 2026.</w:t>
      </w:r>
    </w:p>
    <w:p>
      <w:pPr>
        <w:pStyle w:val="script"/>
      </w:pPr>
      <w:r>
        <w:rPr>
          <w:b w:val="true"/>
          <w:bCs w:val="true"/>
          <w:color w:val="6600CC"/>
        </w:rPr>
        <w:t xml:space="preserve">Sam Richardson:</w:t>
      </w:r>
      <w:r>
        <w:t xml:space="preserve"> It will put houses above the 2 million mark into four bans. And the actual mansion tax itself, the amount you pay will be increased by inflation each year from 2029 to 30 onwards, and the thresholds will be reviewed every five years, I suppose, just to talk to Sue's case directly here, if her house is valued at 1.8 million pounds now.</w:t>
      </w:r>
    </w:p>
    <w:p>
      <w:pPr>
        <w:pStyle w:val="script"/>
      </w:pPr>
      <w:r>
        <w:rPr>
          <w:b w:val="true"/>
          <w:bCs w:val="true"/>
          <w:color w:val="6600CC"/>
        </w:rPr>
        <w:t xml:space="preserve">Sam Richardson:</w:t>
      </w:r>
      <w:r>
        <w:t xml:space="preserve"> For it to get 2 million pounds that require over 10% growth in the space of a year, given it's the 2026 values that will matter, so hopefully it shouldn't be an issue for her. What's already been anticipated is loads of people appealing. You know, they'll say, okay, my house wasn't valued at 2 million pounds very recently.</w:t>
      </w:r>
    </w:p>
    <w:p>
      <w:pPr>
        <w:pStyle w:val="script"/>
      </w:pPr>
      <w:r>
        <w:rPr>
          <w:b w:val="true"/>
          <w:bCs w:val="true"/>
          <w:color w:val="6600CC"/>
        </w:rPr>
        <w:t xml:space="preserve">Sam Richardson:</w:t>
      </w:r>
      <w:r>
        <w:t xml:space="preserve"> Why have you suddenly put it into this bracket? How those appeals will be treated? We're still not sure about, people already can appeal about their council tax. Um, and sometimes that gets changed. But I think I would say to Sue, you know, don't worry too much now. 'cause that is quite a sizable gap, 200,000 pounds.</w:t>
      </w:r>
    </w:p>
    <w:p>
      <w:pPr>
        <w:pStyle w:val="script"/>
      </w:pPr>
      <w:r>
        <w:rPr>
          <w:b w:val="true"/>
          <w:bCs w:val="true"/>
          <w:color w:val="6600CC"/>
        </w:rPr>
        <w:t xml:space="preserve">Sam Richardson:</w:t>
      </w:r>
      <w:r>
        <w:t xml:space="preserve"> Um, but you know, to keep an eye on the consultation next year and the actual rules that end up in place. </w:t>
      </w:r>
    </w:p>
    <w:p>
      <w:pPr>
        <w:pStyle w:val="script"/>
      </w:pPr>
      <w:r>
        <w:rPr>
          <w:b w:val="true"/>
          <w:bCs w:val="true"/>
          <w:color w:val="72B372"/>
        </w:rPr>
        <w:t xml:space="preserve">Lucia Ariano:</w:t>
      </w:r>
      <w:r>
        <w:t xml:space="preserve"> And we have another question, actually a few questions on this area, but this is a really interesting one that Ellen asks. Um, I live in a leasehold flat, definitely well under 2 million, but my landlord owns the whole building, which consists of three separate flats.</w:t>
      </w:r>
    </w:p>
    <w:p>
      <w:pPr>
        <w:pStyle w:val="script"/>
      </w:pPr>
      <w:r>
        <w:rPr>
          <w:b w:val="true"/>
          <w:bCs w:val="true"/>
          <w:color w:val="72B372"/>
        </w:rPr>
        <w:t xml:space="preserve">Lucia Ariano:</w:t>
      </w:r>
      <w:r>
        <w:t xml:space="preserve"> Would this property be subject to the new Mansion tax? And if so. Can the landlord pass part of the annual mansion tax onto me? </w:t>
      </w:r>
    </w:p>
    <w:p>
      <w:pPr>
        <w:pStyle w:val="script"/>
      </w:pPr>
      <w:r>
        <w:rPr>
          <w:b w:val="true"/>
          <w:bCs w:val="true"/>
          <w:color w:val="6600CC"/>
        </w:rPr>
        <w:t xml:space="preserve">Sam Richardson:</w:t>
      </w:r>
      <w:r>
        <w:t xml:space="preserve"> Yeah. I saw this question and got temporarily terrified on behalf of Leaseholders, which are very recently was one. 'cause they often seem to get quite a raw deal. Mm-hmm. But in this case, uh, we're quite confident that Ellen wouldn't be at risk.</w:t>
      </w:r>
    </w:p>
    <w:p>
      <w:pPr>
        <w:pStyle w:val="script"/>
      </w:pPr>
      <w:r>
        <w:rPr>
          <w:b w:val="true"/>
          <w:bCs w:val="true"/>
          <w:color w:val="6600CC"/>
        </w:rPr>
        <w:t xml:space="preserve">Sam Richardson:</w:t>
      </w:r>
      <w:r>
        <w:t xml:space="preserve"> We're still awaiting the treasuries kind of reply on this one. But what we're quite sure of is that a property. In this case is the flat, not the overall building. It's in, it's the value of the flat itself that counts not the value of the overall building. If you owned a flat that was worth over 2 million as the leaseholder, we believe that you would be the one to be on the hook.</w:t>
      </w:r>
    </w:p>
    <w:p>
      <w:pPr>
        <w:pStyle w:val="script"/>
      </w:pPr>
      <w:r>
        <w:rPr>
          <w:b w:val="true"/>
          <w:bCs w:val="true"/>
          <w:color w:val="6600CC"/>
        </w:rPr>
        <w:t xml:space="preserve">Sam Richardson:</w:t>
      </w:r>
      <w:r>
        <w:t xml:space="preserve"> You were the one who owns it, uh, during your leaseholder property, even if you don't technically own the building or the land it's on. Um, but in Ellen's case, the. Cost of the overall building, uh, isn't an issue. The fact it's all divided into flats all below 2 million hopefully means that none of them would be subject to management tax.</w:t>
      </w:r>
    </w:p>
    <w:p>
      <w:pPr>
        <w:pStyle w:val="script"/>
      </w:pPr>
      <w:r>
        <w:rPr>
          <w:b w:val="true"/>
          <w:bCs w:val="true"/>
          <w:color w:val="72B372"/>
        </w:rPr>
        <w:t xml:space="preserve">Lucia Ariano:</w:t>
      </w:r>
      <w:r>
        <w:t xml:space="preserve"> That is a relief. Um, okay, another one from Susan here. Um, most councils are now doubling or more the council tax chargeable on second homes. Will they be able to double the mansion tax element too? </w:t>
      </w:r>
    </w:p>
    <w:p>
      <w:pPr>
        <w:pStyle w:val="script"/>
      </w:pPr>
      <w:r>
        <w:rPr>
          <w:b w:val="true"/>
          <w:bCs w:val="true"/>
          <w:color w:val="6600CC"/>
        </w:rPr>
        <w:t xml:space="preserve">Sam Richardson:</w:t>
      </w:r>
      <w:r>
        <w:t xml:space="preserve"> Um, so the short answer is no. And we did check this with the treasury. What would happen is that a second home that was worth 2 million pounds would pay its normal council tax plus the second home premium on that amount, plus the mansion tax, uh, which would add up to quite a bill that I suppose if you own a second home worth and 2 million pounds, uh, you could hopefully afford it.</w:t>
      </w:r>
    </w:p>
    <w:p>
      <w:pPr>
        <w:pStyle w:val="script"/>
      </w:pPr>
      <w:r>
        <w:rPr>
          <w:b w:val="true"/>
          <w:bCs w:val="true"/>
          <w:color w:val="72B372"/>
        </w:rPr>
        <w:t xml:space="preserve">Lucia Ariano:</w:t>
      </w:r>
      <w:r>
        <w:t xml:space="preserve"> Um, one here from Anita who asks, who is going to pay for the valuations of all properties in council tax bans, FG and h. </w:t>
      </w:r>
    </w:p>
    <w:p>
      <w:pPr>
        <w:pStyle w:val="script"/>
      </w:pPr>
      <w:r>
        <w:rPr>
          <w:b w:val="true"/>
          <w:bCs w:val="true"/>
          <w:color w:val="6600CC"/>
        </w:rPr>
        <w:t xml:space="preserve">Sam Richardson:</w:t>
      </w:r>
      <w:r>
        <w:t xml:space="preserve"> So just to come back to my point that the, um, high value, uh, tax and mansion tax isn't actually being applied by the council tax ban you are in. So actually those council tax bans, we can put them to one side.</w:t>
      </w:r>
    </w:p>
    <w:p>
      <w:pPr>
        <w:pStyle w:val="script"/>
      </w:pPr>
      <w:r>
        <w:rPr>
          <w:b w:val="true"/>
          <w:bCs w:val="true"/>
          <w:color w:val="6600CC"/>
        </w:rPr>
        <w:t xml:space="preserve">Sam Richardson:</w:t>
      </w:r>
      <w:r>
        <w:t xml:space="preserve"> The, uh, it is the valuation office agency, which will conduct the valuations of who, you know, ends up being the Mansion tax. They are part of central government. Uh, we've also seen a note that local authorities will be compensated by central government for the additional costs of administering the Mansion tax.</w:t>
      </w:r>
    </w:p>
    <w:p>
      <w:pPr>
        <w:pStyle w:val="script"/>
      </w:pPr>
      <w:r>
        <w:rPr>
          <w:b w:val="true"/>
          <w:bCs w:val="true"/>
          <w:color w:val="6600CC"/>
        </w:rPr>
        <w:t xml:space="preserve">Sam Richardson:</w:t>
      </w:r>
      <w:r>
        <w:t xml:space="preserve"> Uh, so it's not something that's likely to fall on homeowners. </w:t>
      </w:r>
    </w:p>
    <w:p>
      <w:pPr>
        <w:pStyle w:val="script"/>
      </w:pPr>
      <w:r>
        <w:rPr>
          <w:b w:val="true"/>
          <w:bCs w:val="true"/>
          <w:color w:val="72B372"/>
        </w:rPr>
        <w:t xml:space="preserve">Lucia Ariano:</w:t>
      </w:r>
      <w:r>
        <w:t xml:space="preserve"> And one slightly different here, but Steve asks, does the landlord tax increase also apply to those who let properties for furnished holiday? Lets including those whose properties are registered as a small business. </w:t>
      </w:r>
    </w:p>
    <w:p>
      <w:pPr>
        <w:pStyle w:val="script"/>
      </w:pPr>
      <w:r>
        <w:rPr>
          <w:b w:val="true"/>
          <w:bCs w:val="true"/>
          <w:color w:val="6600CC"/>
        </w:rPr>
        <w:t xml:space="preserve">Sam Richardson:</w:t>
      </w:r>
      <w:r>
        <w:t xml:space="preserve"> So the answer first part, does it apply to furnished holiday?</w:t>
      </w:r>
    </w:p>
    <w:p>
      <w:pPr>
        <w:pStyle w:val="script"/>
      </w:pPr>
      <w:r>
        <w:rPr>
          <w:b w:val="true"/>
          <w:bCs w:val="true"/>
          <w:color w:val="6600CC"/>
        </w:rPr>
        <w:t xml:space="preserve">Sam Richardson:</w:t>
      </w:r>
      <w:r>
        <w:t xml:space="preserve"> Lets, is yes. Those countless property income that includes Airbnb. Uh, the question if the property's registered, small business is no, we're pretty sure on that. Instead, you know that business would pay corporation tax. This is likely to accelerate the kind of movement of landlords into setting up small businesses to own their properties rather than drawing the income directly as there's so many tax advantages to doing that now.</w:t>
      </w:r>
    </w:p>
    <w:p>
      <w:pPr>
        <w:pStyle w:val="script"/>
      </w:pPr>
      <w:r>
        <w:rPr>
          <w:b w:val="true"/>
          <w:bCs w:val="true"/>
          <w:color w:val="72B372"/>
        </w:rPr>
        <w:t xml:space="preserve">Lucia Ariano:</w:t>
      </w:r>
      <w:r>
        <w:t xml:space="preserve"> Let's move on now then to inheritance tax. I have one here from Mary who simply asks, is there any change to inheritance tax? And we had a similar one from Hassan who asks, I have not heard anything about inheritance taxes, like nil rate ban, residents nil rate ban gifting, and the seven year survival rules.</w:t>
      </w:r>
    </w:p>
    <w:p>
      <w:pPr>
        <w:pStyle w:val="script"/>
      </w:pPr>
      <w:r>
        <w:rPr>
          <w:b w:val="true"/>
          <w:bCs w:val="true"/>
          <w:color w:val="6600CC"/>
        </w:rPr>
        <w:t xml:space="preserve">Sam Richardson:</w:t>
      </w:r>
      <w:r>
        <w:t xml:space="preserve"> Every budget, I search all the documents for mentions of inheritance tax. It's such a big concern for everyone and yeah, very rarely seems to change. Look, the basic answer to this is no, there's not been any change to thresholds, which you start paying inheritance tax, which is the really crucial one, right?</w:t>
      </w:r>
    </w:p>
    <w:p>
      <w:pPr>
        <w:pStyle w:val="script"/>
      </w:pPr>
      <w:r>
        <w:rPr>
          <w:b w:val="true"/>
          <w:bCs w:val="true"/>
          <w:color w:val="6600CC"/>
        </w:rPr>
        <w:t xml:space="preserve">Sam Richardson:</w:t>
      </w:r>
      <w:r>
        <w:t xml:space="preserve"> Less than 5% of debts result in, um, inheritance tax bill. At the moment, there's not been any changes to the gifts, um, that you can give away tax free. Which is really important. Uh, all the seven year survival rule, I, if you make a gift on seven years before you die, it isn't tax. There are some smaller changes worth taking note of.</w:t>
      </w:r>
    </w:p>
    <w:p>
      <w:pPr>
        <w:pStyle w:val="script"/>
      </w:pPr>
      <w:r>
        <w:rPr>
          <w:b w:val="true"/>
          <w:bCs w:val="true"/>
          <w:color w:val="6600CC"/>
        </w:rPr>
        <w:t xml:space="preserve">Sam Richardson:</w:t>
      </w:r>
      <w:r>
        <w:t xml:space="preserve"> Uh, so the thresholds at which you start paying tax have been frozen until 2031. In theory, uh, though this never seems to happen anymore, they would've risen by inflation in the future and to take account, you know, people's homes are getting more valuable over the years, um, but they'll be frozen till 2031 and I, I could certainly see them being frozen.</w:t>
      </w:r>
    </w:p>
    <w:p>
      <w:pPr>
        <w:pStyle w:val="script"/>
      </w:pPr>
      <w:r>
        <w:rPr>
          <w:b w:val="true"/>
          <w:bCs w:val="true"/>
          <w:color w:val="6600CC"/>
        </w:rPr>
        <w:t xml:space="preserve">Sam Richardson:</w:t>
      </w:r>
      <w:r>
        <w:t xml:space="preserve"> Beyond that, charitable donations must now go directly to a UK charity. The reason this is relevant is, um, charitable donations. Themselves are not subject to inheritance tax. They can also reduce the size of your estate, so it might not go, uh, above the thresholds and they can also get you a reduced rate of inheritance tax and the rest of your estate.</w:t>
      </w:r>
    </w:p>
    <w:p>
      <w:pPr>
        <w:pStyle w:val="script"/>
      </w:pPr>
      <w:r>
        <w:rPr>
          <w:b w:val="true"/>
          <w:bCs w:val="true"/>
          <w:color w:val="6600CC"/>
        </w:rPr>
        <w:t xml:space="preserve">Sam Richardson:</w:t>
      </w:r>
      <w:r>
        <w:t xml:space="preserve"> Um, but there was some changes, but essentially gifts to some sort of trust and no longer tax free. This probably won't be relevant to that many people. Uh, there's a change with agricultural property relief and business property relief. So if you want to pass on a business. Or very controversially at the moment.</w:t>
      </w:r>
    </w:p>
    <w:p>
      <w:pPr>
        <w:pStyle w:val="script"/>
      </w:pPr>
      <w:r>
        <w:rPr>
          <w:b w:val="true"/>
          <w:bCs w:val="true"/>
          <w:color w:val="6600CC"/>
        </w:rPr>
        <w:t xml:space="preserve">Sam Richardson:</w:t>
      </w:r>
      <w:r>
        <w:t xml:space="preserve"> Um, passing a farm, this is what farmers very angry about. Uh, but essentially there's a 1 million pound tax free allowance. Um, you can now pass this to your spouse or civil partner, so it should make it easier for couples where they own a business or a farm, um, to pass that on with minimal kind of tax paid.</w:t>
      </w:r>
    </w:p>
    <w:p>
      <w:pPr>
        <w:pStyle w:val="script"/>
      </w:pPr>
      <w:r>
        <w:rPr>
          <w:b w:val="true"/>
          <w:bCs w:val="true"/>
          <w:color w:val="6600CC"/>
        </w:rPr>
        <w:t xml:space="preserve">Sam Richardson:</w:t>
      </w:r>
      <w:r>
        <w:t xml:space="preserve"> Okay, here's a really big one. With inheritance tax. That didn't change this budget, but it did change last budget, and you know, almost everyone over a certain age needs to know about it. From April, 2027, defined contribution pension pots will be included in your estate for inheritance tax purposes if you die over the age of 75.</w:t>
      </w:r>
    </w:p>
    <w:p>
      <w:pPr>
        <w:pStyle w:val="script"/>
      </w:pPr>
      <w:r>
        <w:rPr>
          <w:b w:val="true"/>
          <w:bCs w:val="true"/>
          <w:color w:val="6600CC"/>
        </w:rPr>
        <w:t xml:space="preserve">Sam Richardson:</w:t>
      </w:r>
      <w:r>
        <w:t xml:space="preserve"> If you think about it, your pension is probably your second most valuable asset After your home, you might not think your home is valuable enough to get you an inheritance tax bill. Your pension could easily push you over that threshold. That is still happening. There's no news that being canceled. So I'd really encourage, you know, all listeners who are worried about inheritance tax, look at the size of their pension, work out if they could be due or bill, and perhaps think about, you know, if I wanted to give money to, you know, loved ones, should I get those plans in motion sooner rather than later?</w:t>
      </w:r>
    </w:p>
    <w:p>
      <w:pPr>
        <w:pStyle w:val="script"/>
      </w:pPr>
      <w:r>
        <w:rPr>
          <w:b w:val="true"/>
          <w:bCs w:val="true"/>
          <w:color w:val="6600CC"/>
        </w:rPr>
        <w:t xml:space="preserve">Sam Richardson:</w:t>
      </w:r>
      <w:r>
        <w:t xml:space="preserve"> Um, because those gifting allowance are still really generous, but who knows, perhaps next budget, they start to curb those. Uh, so definitely look into that. </w:t>
      </w:r>
    </w:p>
    <w:p>
      <w:pPr>
        <w:pStyle w:val="script"/>
      </w:pPr>
      <w:r>
        <w:rPr>
          <w:b w:val="true"/>
          <w:bCs w:val="true"/>
          <w:color w:val="72B372"/>
        </w:rPr>
        <w:t xml:space="preserve">Lucia Ariano:</w:t>
      </w:r>
      <w:r>
        <w:t xml:space="preserve"> Let's move on to pensions now. Jane asks here, uh, I thought I heard something about those who draw their state pension while living abroad. I have not been able to find anything further about this.</w:t>
      </w:r>
    </w:p>
    <w:p>
      <w:pPr>
        <w:pStyle w:val="script"/>
      </w:pPr>
      <w:r>
        <w:rPr>
          <w:b w:val="true"/>
          <w:bCs w:val="true"/>
          <w:color w:val="72B372"/>
        </w:rPr>
        <w:t xml:space="preserve">Lucia Ariano:</w:t>
      </w:r>
      <w:r>
        <w:t xml:space="preserve"> Was there a comment or did I miss here? </w:t>
      </w:r>
    </w:p>
    <w:p>
      <w:pPr>
        <w:pStyle w:val="script"/>
      </w:pPr>
      <w:r>
        <w:rPr>
          <w:b w:val="true"/>
          <w:bCs w:val="true"/>
          <w:color w:val="6600CC"/>
        </w:rPr>
        <w:t xml:space="preserve">Sam Richardson:</w:t>
      </w:r>
      <w:r>
        <w:t xml:space="preserve"> Jane, I was in exactly the same position as you. I kind of heard it then, kind of forgotten about it and went and looked into it when you asked. Yeah, this was quite a big change for expats essentially. Previously, if you'd left the UK and you'd spent at least three years in the uk, you could then pay, um, national insurance contributions.</w:t>
      </w:r>
    </w:p>
    <w:p>
      <w:pPr>
        <w:pStyle w:val="script"/>
      </w:pPr>
      <w:r>
        <w:rPr>
          <w:b w:val="true"/>
          <w:bCs w:val="true"/>
          <w:color w:val="6600CC"/>
        </w:rPr>
        <w:t xml:space="preserve">Sam Richardson:</w:t>
      </w:r>
      <w:r>
        <w:t xml:space="preserve"> At the rate of 182 pounds per year for 35 years, and you would get a full state pension, full UK state pension. Um, I saw one estimate that you would be in profit within six months of drawing the state pension. I you get so much money outta the state pension compared to what you paid in. Uh, they have cut out, uh, curbed this from April next year.</w:t>
      </w:r>
    </w:p>
    <w:p>
      <w:pPr>
        <w:pStyle w:val="script"/>
      </w:pPr>
      <w:r>
        <w:rPr>
          <w:b w:val="true"/>
          <w:bCs w:val="true"/>
          <w:color w:val="6600CC"/>
        </w:rPr>
        <w:t xml:space="preserve">Sam Richardson:</w:t>
      </w:r>
      <w:r>
        <w:t xml:space="preserve"> You will have to pay. 910 pounds and you are a year and you'll have to have lived in the UK for at least 10 years. Essentially, they're making you pay a different sort of national insurance contribution, class free rather than class two, so it'll make it a lot tougher for those expats. It does sound like.</w:t>
      </w:r>
    </w:p>
    <w:p>
      <w:pPr>
        <w:pStyle w:val="script"/>
      </w:pPr>
      <w:r>
        <w:rPr>
          <w:b w:val="true"/>
          <w:bCs w:val="true"/>
          <w:color w:val="6600CC"/>
        </w:rPr>
        <w:t xml:space="preserve">Sam Richardson:</w:t>
      </w:r>
      <w:r>
        <w:t xml:space="preserve"> The system was very generous before. </w:t>
      </w:r>
    </w:p>
    <w:p>
      <w:pPr>
        <w:pStyle w:val="script"/>
      </w:pPr>
      <w:r>
        <w:rPr>
          <w:b w:val="true"/>
          <w:bCs w:val="true"/>
          <w:color w:val="72B372"/>
        </w:rPr>
        <w:t xml:space="preserve">Lucia Ariano:</w:t>
      </w:r>
      <w:r>
        <w:t xml:space="preserve"> And we have a question here on, uh, electrical vehicle tax. Um, David asks, how is the new hybrid tax on cars going to work? While John asks, it seems to me that the new electric vehicle tax could be fairer by taking into account the consumption of the car. </w:t>
      </w:r>
    </w:p>
    <w:p>
      <w:pPr>
        <w:pStyle w:val="script"/>
      </w:pPr>
      <w:r>
        <w:rPr>
          <w:b w:val="true"/>
          <w:bCs w:val="true"/>
          <w:color w:val="6600CC"/>
        </w:rPr>
        <w:t xml:space="preserve">Sam Richardson:</w:t>
      </w:r>
      <w:r>
        <w:t xml:space="preserve"> Yeah, this was another journey of discovery for me.</w:t>
      </w:r>
    </w:p>
    <w:p>
      <w:pPr>
        <w:pStyle w:val="script"/>
      </w:pPr>
      <w:r>
        <w:rPr>
          <w:b w:val="true"/>
          <w:bCs w:val="true"/>
          <w:color w:val="6600CC"/>
        </w:rPr>
        <w:t xml:space="preserve">Sam Richardson:</w:t>
      </w:r>
      <w:r>
        <w:t xml:space="preserve"> Um, our cars team are wonderful on this subject. Electric vehicles already. Uh, a subject to tax, but the subject to vehicle excise duty, which is commonly known as road tax. Uh, and they've been subject to it since April this year, 195 pounds per year. But of course the electric vehicle, you don't pay fuel duty 'cause you don't use any fuel.</w:t>
      </w:r>
    </w:p>
    <w:p>
      <w:pPr>
        <w:pStyle w:val="script"/>
      </w:pPr>
      <w:r>
        <w:rPr>
          <w:b w:val="true"/>
          <w:bCs w:val="true"/>
          <w:color w:val="6600CC"/>
        </w:rPr>
        <w:t xml:space="preserve">Sam Richardson:</w:t>
      </w:r>
      <w:r>
        <w:t xml:space="preserve"> And fuel duty plays a massive role in kind of paying for our roads, uh, and all those potholes that need repairing. What's gonna happen is starting, um, starting in April, 2028, you will have to pay free pence per mile, uh, for driving your electric car. That apparently is half the rate that applies, uh, for petrol through, uh, fuel duty for.</w:t>
      </w:r>
    </w:p>
    <w:p>
      <w:pPr>
        <w:pStyle w:val="script"/>
      </w:pPr>
      <w:r>
        <w:rPr>
          <w:b w:val="true"/>
          <w:bCs w:val="true"/>
          <w:color w:val="6600CC"/>
        </w:rPr>
        <w:t xml:space="preserve">Sam Richardson:</w:t>
      </w:r>
      <w:r>
        <w:t xml:space="preserve"> Um, an EV driver accruing 8,000 miles a year would pay about 20 pounds a month or 240 pounds annually, um, compared to about 40 pounds per month In fuel duty at plugin electric vehicle drivers will also have to pay this per mile charge at 1.5 p per mile. The reason that's half as much is of course, they also pay fuel duties.</w:t>
      </w:r>
    </w:p>
    <w:p>
      <w:pPr>
        <w:pStyle w:val="script"/>
      </w:pPr>
      <w:r>
        <w:rPr>
          <w:b w:val="true"/>
          <w:bCs w:val="true"/>
          <w:color w:val="6600CC"/>
        </w:rPr>
        <w:t xml:space="preserve">Sam Richardson:</w:t>
      </w:r>
      <w:r>
        <w:t xml:space="preserve"> It's meant to keep it fair for them. For existing cars, this is where it gets a little bit complicated. You'll be asked to estimate your mileage each year, and then this will be compared with your mileage reading in your MOT at the end of the year. And you might have to, you know, either pay more or get a refund for cars under three years old where you don't need an MOT.</w:t>
      </w:r>
    </w:p>
    <w:p>
      <w:pPr>
        <w:pStyle w:val="script"/>
      </w:pPr>
      <w:r>
        <w:rPr>
          <w:b w:val="true"/>
          <w:bCs w:val="true"/>
          <w:color w:val="6600CC"/>
        </w:rPr>
        <w:t xml:space="preserve">Sam Richardson:</w:t>
      </w:r>
      <w:r>
        <w:t xml:space="preserve"> There'll be, uh, anniversary checks of your mileage. And for new cars, it suggested that dealerships could estimate, um, the mileage and thus tax. You'll need to pay. Um, so it is quite a shift and it'd be good to get kinda more details in advance to that starting about how they're gonna make it easy for people to go to.</w:t>
      </w:r>
    </w:p>
    <w:p>
      <w:pPr>
        <w:pStyle w:val="script"/>
      </w:pPr>
      <w:r>
        <w:rPr>
          <w:b w:val="true"/>
          <w:bCs w:val="true"/>
          <w:color w:val="6600CC"/>
        </w:rPr>
        <w:t xml:space="preserve">Sam Richardson:</w:t>
      </w:r>
      <w:r>
        <w:t xml:space="preserve"> John's question, uh, it, there is no difference in the, um, road tax you would have to pay for driving a very large electric vehicle compared to a very small one. That is quite an interesting one. 'cause of course with fuel tax, you know, if you have a large car, it's probably less efficient. You use more fuel, you pay more fuel tax.</w:t>
      </w:r>
    </w:p>
    <w:p>
      <w:pPr>
        <w:pStyle w:val="script"/>
      </w:pPr>
      <w:r>
        <w:rPr>
          <w:b w:val="true"/>
          <w:bCs w:val="true"/>
          <w:color w:val="6600CC"/>
        </w:rPr>
        <w:t xml:space="preserve">Sam Richardson:</w:t>
      </w:r>
      <w:r>
        <w:t xml:space="preserve"> I would note that electric vehicles, um, with a list price, like a new car price of 50,000 or more, um, have to pay an extra road tax already and that's 425 pounds per year. So, you know, don't get that enormous electric SUV just yet if you're worried about the bills. </w:t>
      </w:r>
    </w:p>
    <w:p>
      <w:pPr>
        <w:pStyle w:val="script"/>
      </w:pPr>
      <w:r>
        <w:rPr>
          <w:b w:val="true"/>
          <w:bCs w:val="true"/>
          <w:color w:val="72B372"/>
        </w:rPr>
        <w:t xml:space="preserve">Lucia Ariano:</w:t>
      </w:r>
      <w:r>
        <w:t xml:space="preserve"> Well, we've whisked through so many topics and we are close to wrapping up.</w:t>
      </w:r>
    </w:p>
    <w:p>
      <w:pPr>
        <w:pStyle w:val="script"/>
      </w:pPr>
      <w:r>
        <w:rPr>
          <w:b w:val="true"/>
          <w:bCs w:val="true"/>
          <w:color w:val="72B372"/>
        </w:rPr>
        <w:t xml:space="preserve">Lucia Ariano:</w:t>
      </w:r>
      <w:r>
        <w:t xml:space="preserve"> Emma, is there anything that you'd like to add on anything that we've mentioned? I are you, I did see you smiling and nodding when we were talking about council tax bans, uh, and, and the changes there. But is there anything that we've, we've talked about or or other otherwise that, that you'd like to, to bring up?</w:t>
      </w:r>
    </w:p>
    <w:p>
      <w:pPr>
        <w:pStyle w:val="script"/>
      </w:pPr>
      <w:r>
        <w:rPr>
          <w:b w:val="true"/>
          <w:bCs w:val="true"/>
          <w:color w:val="DE4A1D"/>
        </w:rPr>
        <w:t xml:space="preserve">Emma Wall:</w:t>
      </w:r>
      <w:r>
        <w:t xml:space="preserve"> I was surprised there were no questions on salary sacrifice. That would be, I'd say the, the sort of big budget measure that we think impacts quite a lot of people. You know, most people who are employed by their large corporation will have been potentially offered the opportunity to max out their pension contributions through salary sacrifice.</w:t>
      </w:r>
    </w:p>
    <w:p>
      <w:pPr>
        <w:pStyle w:val="script"/>
      </w:pPr>
      <w:r>
        <w:rPr>
          <w:b w:val="true"/>
          <w:bCs w:val="true"/>
          <w:color w:val="DE4A1D"/>
        </w:rPr>
        <w:t xml:space="preserve">Emma Wall:</w:t>
      </w:r>
      <w:r>
        <w:t xml:space="preserve"> And we think this is, has been a great incentive for people taking control of their financial futures because they've been able to pay in. You know, pre, you know, pre-tax, both income tax and national insurance. And also more crucially, their employers have been able to do that too. And so actually we've seen some, not across everyone, but some, some large firms having really generous matching policies where if you pay into a pension, if.</w:t>
      </w:r>
    </w:p>
    <w:p>
      <w:pPr>
        <w:pStyle w:val="script"/>
      </w:pPr>
      <w:r>
        <w:rPr>
          <w:b w:val="true"/>
          <w:bCs w:val="true"/>
          <w:color w:val="DE4A1D"/>
        </w:rPr>
        <w:t xml:space="preserve">Emma Wall:</w:t>
      </w:r>
      <w:r>
        <w:t xml:space="preserve"> Your employer will match that. We do have some concerns around some of that generosity and, and, and whether now that employers will have to pay national insurance on those contributions, whether some of those sort of promises to employees get eroded and actually the long-term potential implications of people's, you know, financial future, uh, because simply they are saving less.</w:t>
      </w:r>
    </w:p>
    <w:p>
      <w:pPr>
        <w:pStyle w:val="script"/>
      </w:pPr>
      <w:r>
        <w:rPr>
          <w:b w:val="true"/>
          <w:bCs w:val="true"/>
          <w:color w:val="DE4A1D"/>
        </w:rPr>
        <w:t xml:space="preserve">Emma Wall:</w:t>
      </w:r>
      <w:r>
        <w:t xml:space="preserve"> Mm-hmm. And obviously the power of compounding works with maximized contributions. And so that would be the one, the one thing that, that I would highlight that we haven't covered today. And I'd really encourage people, if possible, to continue the contributions that they're making today because any contributions that you lessen today will have a long-term impact on, on, on your income in retirement.</w:t>
      </w:r>
    </w:p>
    <w:p>
      <w:pPr>
        <w:pStyle w:val="script"/>
      </w:pPr>
      <w:r>
        <w:rPr>
          <w:b w:val="true"/>
          <w:bCs w:val="true"/>
          <w:color w:val="72B372"/>
        </w:rPr>
        <w:t xml:space="preserve">Lucia Ariano:</w:t>
      </w:r>
      <w:r>
        <w:t xml:space="preserve"> I mean, have you found that people might not know if, if they're paying into their pension through one of those types of schemes? </w:t>
      </w:r>
    </w:p>
    <w:p>
      <w:pPr>
        <w:pStyle w:val="script"/>
      </w:pPr>
      <w:r>
        <w:rPr>
          <w:b w:val="true"/>
          <w:bCs w:val="true"/>
          <w:color w:val="DE4A1D"/>
        </w:rPr>
        <w:t xml:space="preserve">Emma Wall:</w:t>
      </w:r>
      <w:r>
        <w:t xml:space="preserve"> Yeah, it's a really good point. And so, uh, you know, you should get at least annual letters and it should be available on, you know, through your kind of workplace. To gather information about how you pay into your pension.</w:t>
      </w:r>
    </w:p>
    <w:p>
      <w:pPr>
        <w:pStyle w:val="script"/>
      </w:pPr>
      <w:r>
        <w:rPr>
          <w:b w:val="true"/>
          <w:bCs w:val="true"/>
          <w:color w:val="DE4A1D"/>
        </w:rPr>
        <w:t xml:space="preserve">Emma Wall:</w:t>
      </w:r>
      <w:r>
        <w:t xml:space="preserve"> As I said, most large employers do utilize salary sacrifice. If you work for a smaller business or indeed yourself employed, some of the administrative elements of it may, you know, may not be, um, in place. And obviously for the self-employed, it's definitely not the case. Um, but yeah, definitely worth finding out and, and thinking about whether you are, um, planning to make any changes to your contributions and also.</w:t>
      </w:r>
    </w:p>
    <w:p>
      <w:pPr>
        <w:pStyle w:val="script"/>
      </w:pPr>
      <w:r>
        <w:rPr>
          <w:b w:val="true"/>
          <w:bCs w:val="true"/>
          <w:color w:val="DE4A1D"/>
        </w:rPr>
        <w:t xml:space="preserve">Emma Wall:</w:t>
      </w:r>
      <w:r>
        <w:t xml:space="preserve"> As the consultation, sort of, um, finalizes understanding what your employer tends to do as well. </w:t>
      </w:r>
    </w:p>
    <w:p>
      <w:pPr>
        <w:pStyle w:val="script"/>
      </w:pPr>
      <w:r>
        <w:rPr>
          <w:b w:val="true"/>
          <w:bCs w:val="true"/>
          <w:color w:val="72B372"/>
        </w:rPr>
        <w:t xml:space="preserve">Lucia Ariano:</w:t>
      </w:r>
      <w:r>
        <w:t xml:space="preserve"> Really pleased you brought that up. Um, and Sam, is there anything else that, that you'd like to, to, to re-mention or, or to, or to say from, say from scratch? </w:t>
      </w:r>
    </w:p>
    <w:p>
      <w:pPr>
        <w:pStyle w:val="script"/>
      </w:pPr>
      <w:r>
        <w:rPr>
          <w:b w:val="true"/>
          <w:bCs w:val="true"/>
          <w:color w:val="6600CC"/>
        </w:rPr>
        <w:t xml:space="preserve">Sam Richardson:</w:t>
      </w:r>
      <w:r>
        <w:t xml:space="preserve"> Yeah, I mean, people think a lot about the increases in savings and dividend tax, and I would challenge anyone listening here.</w:t>
      </w:r>
    </w:p>
    <w:p>
      <w:pPr>
        <w:pStyle w:val="script"/>
      </w:pPr>
      <w:r>
        <w:rPr>
          <w:b w:val="true"/>
          <w:bCs w:val="true"/>
          <w:color w:val="6600CC"/>
        </w:rPr>
        <w:t xml:space="preserve">Sam Richardson:</w:t>
      </w:r>
      <w:r>
        <w:t xml:space="preserve"> Can you basically not pay a penny of either of those when they kick in, uh, next year and 2027 respectively? You know, you have these tax free allowances, uh, particularly for savings. You still have access to ices. You could put the money into your pension as well. You could even buy, you know, premium bonds where the prizes are tax free.</w:t>
      </w:r>
    </w:p>
    <w:p>
      <w:pPr>
        <w:pStyle w:val="script"/>
      </w:pPr>
      <w:r>
        <w:rPr>
          <w:b w:val="true"/>
          <w:bCs w:val="true"/>
          <w:color w:val="6600CC"/>
        </w:rPr>
        <w:t xml:space="preserve">Sam Richardson:</w:t>
      </w:r>
      <w:r>
        <w:t xml:space="preserve"> I really don't think that people, you know, should be, if they're putting the right steps in place, should be paying a penny in savings, interest tax, you know, if they're doing the right things. I think with dividends now on investments. If you aren't putting investments into an ICER or a pension, there's something really wrong there because those are so important to kind of tax proof yourself.</w:t>
      </w:r>
    </w:p>
    <w:p>
      <w:pPr>
        <w:pStyle w:val="script"/>
      </w:pPr>
      <w:r>
        <w:rPr>
          <w:b w:val="true"/>
          <w:bCs w:val="true"/>
          <w:color w:val="6600CC"/>
        </w:rPr>
        <w:t xml:space="preserve">Sam Richardson:</w:t>
      </w:r>
      <w:r>
        <w:t xml:space="preserve"> Don't forget about capital gains tax. When you eventually want to cash in your investments. You know, you have, with dividend tax, you've got a couple months, um, to get, you know, your ducks in a row with the cash is certain savings tax changes. That's not till April, 2027. So, you know, take this weekend just.</w:t>
      </w:r>
    </w:p>
    <w:p>
      <w:pPr>
        <w:pStyle w:val="script"/>
      </w:pPr>
      <w:r>
        <w:rPr>
          <w:b w:val="true"/>
          <w:bCs w:val="true"/>
          <w:color w:val="6600CC"/>
        </w:rPr>
        <w:t xml:space="preserve">Sam Richardson:</w:t>
      </w:r>
      <w:r>
        <w:t xml:space="preserve"> Look at your savings, look at your investments. It should be fine. You've got time to move the money. </w:t>
      </w:r>
    </w:p>
    <w:p>
      <w:pPr>
        <w:pStyle w:val="script"/>
      </w:pPr>
      <w:r>
        <w:rPr>
          <w:b w:val="true"/>
          <w:bCs w:val="true"/>
          <w:color w:val="DE4A1D"/>
        </w:rPr>
        <w:t xml:space="preserve">Emma Wall:</w:t>
      </w:r>
      <w:r>
        <w:t xml:space="preserve"> I wholeheartedly agree. You know, these allowances are there to be used and annually they use it or lose it, even without the government changing the allowances. You know, if you don't use this year's tax allowance, you don't get to use it next.</w:t>
      </w:r>
    </w:p>
    <w:p>
      <w:pPr>
        <w:pStyle w:val="script"/>
      </w:pPr>
      <w:r>
        <w:rPr>
          <w:b w:val="true"/>
          <w:bCs w:val="true"/>
          <w:color w:val="DE4A1D"/>
        </w:rPr>
        <w:t xml:space="preserve">Emma Wall:</w:t>
      </w:r>
      <w:r>
        <w:t xml:space="preserve"> So I'd hold heartedly. Agree. </w:t>
      </w:r>
    </w:p>
    <w:p>
      <w:pPr>
        <w:pStyle w:val="script"/>
      </w:pPr>
      <w:r>
        <w:rPr>
          <w:b w:val="true"/>
          <w:bCs w:val="true"/>
          <w:color w:val="72B372"/>
        </w:rPr>
        <w:t xml:space="preserve">Lucia Ariano:</w:t>
      </w:r>
      <w:r>
        <w:t xml:space="preserve"> Well, thank you both so much for joining us today. Thank </w:t>
      </w:r>
    </w:p>
    <w:p>
      <w:pPr>
        <w:pStyle w:val="script"/>
      </w:pPr>
      <w:r>
        <w:rPr>
          <w:b w:val="true"/>
          <w:bCs w:val="true"/>
          <w:color w:val="6600CC"/>
        </w:rPr>
        <w:t xml:space="preserve">Sam Richardson:</w:t>
      </w:r>
      <w:r>
        <w:t xml:space="preserve"> you. </w:t>
      </w:r>
    </w:p>
    <w:p>
      <w:pPr>
        <w:pStyle w:val="script"/>
      </w:pPr>
      <w:r>
        <w:rPr>
          <w:b w:val="true"/>
          <w:bCs w:val="true"/>
          <w:color w:val="72B372"/>
        </w:rPr>
        <w:t xml:space="preserve">Lucia Ariano:</w:t>
      </w:r>
      <w:r>
        <w:t xml:space="preserve"> Thank you. Thanks for listening to this podcast from which the UK's consumer champion. You can find plenty more advice about what we discuss today in the show notes. There you'll also find a link to become a witch member for 50% off the usual price and offer exclusively available to you are podcast listeners joining, which will not only give you our.</w:t>
      </w:r>
    </w:p>
    <w:p>
      <w:pPr>
        <w:pStyle w:val="script"/>
      </w:pPr>
      <w:r>
        <w:rPr>
          <w:b w:val="true"/>
          <w:bCs w:val="true"/>
          <w:color w:val="72B372"/>
        </w:rPr>
        <w:t xml:space="preserve">Lucia Ariano:</w:t>
      </w:r>
      <w:r>
        <w:t xml:space="preserve"> Access to our product reviews, our app, one-to-one, personalized buying advice, and every issue of which magazine across the year. But you'll also be helping us to make live simpler, fairer, and safer for everyone. Don't forget to hit subscribe wherever you are listening. That way you'll be notified whenever we release a new episode of which Money, which Shorts, or any other podcast that we make for you.</w:t>
      </w:r>
    </w:p>
    <w:p>
      <w:pPr>
        <w:pStyle w:val="script"/>
      </w:pPr>
      <w:r>
        <w:rPr>
          <w:b w:val="true"/>
          <w:bCs w:val="true"/>
          <w:color w:val="72B372"/>
        </w:rPr>
        <w:t xml:space="preserve">Lucia Ariano:</w:t>
      </w:r>
      <w:r>
        <w:t xml:space="preserve"> And if you want to get in touch with us, then follow us on social media at which UK or drop us an email to podcast at which co uk.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will the Budget impact you? Your questions answered</dc:title>
  <dc:creator>Un-named</dc:creator>
  <cp:lastModifiedBy>Un-named</cp:lastModifiedBy>
  <cp:revision>1</cp:revision>
  <dcterms:created xsi:type="dcterms:W3CDTF">2025-12-04T14:09:27Z</dcterms:created>
  <dcterms:modified xsi:type="dcterms:W3CDTF">2025-12-04T14:09:27Z</dcterms:modified>
</cp:coreProperties>
</file>

<file path=docProps/custom.xml><?xml version="1.0" encoding="utf-8"?>
<Properties xmlns="http://schemas.openxmlformats.org/officeDocument/2006/custom-properties" xmlns:vt="http://schemas.openxmlformats.org/officeDocument/2006/docPropsVTypes"/>
</file>